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338" w:rsidRPr="00992867" w:rsidRDefault="00E47338" w:rsidP="00E47338">
      <w:pPr>
        <w:shd w:val="clear" w:color="auto" w:fill="FFFFFF"/>
        <w:spacing w:after="150" w:line="330" w:lineRule="atLeast"/>
        <w:jc w:val="center"/>
        <w:rPr>
          <w:rFonts w:ascii="Times New Roman" w:eastAsia="Times New Roman" w:hAnsi="Times New Roman" w:cs="Times New Roman"/>
          <w:b/>
          <w:bCs/>
          <w:color w:val="601802"/>
          <w:sz w:val="28"/>
          <w:szCs w:val="28"/>
          <w:lang w:eastAsia="ru-RU"/>
        </w:rPr>
      </w:pPr>
      <w:r w:rsidRPr="00992867">
        <w:rPr>
          <w:rFonts w:ascii="Times New Roman" w:eastAsia="Times New Roman" w:hAnsi="Times New Roman" w:cs="Times New Roman"/>
          <w:b/>
          <w:bCs/>
          <w:color w:val="601802"/>
          <w:sz w:val="28"/>
          <w:szCs w:val="28"/>
          <w:lang w:eastAsia="ru-RU"/>
        </w:rPr>
        <w:t>Осторожно! Грибы</w:t>
      </w:r>
    </w:p>
    <w:p w:rsidR="00E47338" w:rsidRDefault="00E47338" w:rsidP="00E47338">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992867">
        <w:rPr>
          <w:rFonts w:ascii="Times New Roman" w:eastAsia="Times New Roman" w:hAnsi="Times New Roman" w:cs="Times New Roman"/>
          <w:color w:val="000000"/>
          <w:sz w:val="28"/>
          <w:szCs w:val="28"/>
          <w:shd w:val="clear" w:color="auto" w:fill="FFFFFF"/>
          <w:lang w:eastAsia="ru-RU"/>
        </w:rPr>
        <w:t>В период лесных прогулок в летнее время родители, должны осуществлять строжайший надзор за ребенком, который собирает цветы, грибы и травы, пробует их. Не следует так же забывать о тщательном контроле, за использованием в пищу грибов, собранных детьми.</w:t>
      </w:r>
    </w:p>
    <w:p w:rsidR="00E47338" w:rsidRDefault="00E47338" w:rsidP="00E47338">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992867">
        <w:rPr>
          <w:rFonts w:ascii="Times New Roman" w:eastAsia="Times New Roman" w:hAnsi="Times New Roman" w:cs="Times New Roman"/>
          <w:color w:val="000000"/>
          <w:sz w:val="28"/>
          <w:szCs w:val="28"/>
          <w:shd w:val="clear" w:color="auto" w:fill="FFFFFF"/>
          <w:lang w:eastAsia="ru-RU"/>
        </w:rPr>
        <w:t>Каждый взрослый, которому доверено здоровье детей, должен хорошо знать, какой гриб взять, а какой выбросить.</w:t>
      </w:r>
    </w:p>
    <w:p w:rsidR="00E47338" w:rsidRDefault="00E47338" w:rsidP="00E47338">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992867">
        <w:rPr>
          <w:rFonts w:ascii="Times New Roman" w:eastAsia="Times New Roman" w:hAnsi="Times New Roman" w:cs="Times New Roman"/>
          <w:color w:val="000000"/>
          <w:sz w:val="28"/>
          <w:szCs w:val="28"/>
          <w:shd w:val="clear" w:color="auto" w:fill="FFFFFF"/>
          <w:lang w:eastAsia="ru-RU"/>
        </w:rPr>
        <w:t>Итак, для того чтобы избежать отравления ядовитыми грибами, нужно собирать только те, которые вы хорошо знаете.</w:t>
      </w:r>
    </w:p>
    <w:p w:rsidR="00E47338" w:rsidRDefault="00E47338" w:rsidP="00E47338">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992867">
        <w:rPr>
          <w:rFonts w:ascii="Times New Roman" w:eastAsia="Times New Roman" w:hAnsi="Times New Roman" w:cs="Times New Roman"/>
          <w:color w:val="000000"/>
          <w:sz w:val="28"/>
          <w:szCs w:val="28"/>
          <w:shd w:val="clear" w:color="auto" w:fill="FFFFFF"/>
          <w:lang w:eastAsia="ru-RU"/>
        </w:rPr>
        <w:t xml:space="preserve">Здоровье, и даже жизнь отравившегося грибами, во многом зависят от того, насколько своевременно ему окажут медицинскую помощь. Следует помнить, что при любом отравлении грибами, пусть даже на первый взгляд не тяжёлый, необходимо немедленно обращаться к врачу. Но и до прихода врача нужно действовать быстро и решительно. При отравлении любым из ядовитых грибов следует постараться вывести ядовитые вещества из организма: принять слабительное, промыть желудок раствором марганцовокислого калия. Пострадавший ребёнок должен находиться в </w:t>
      </w:r>
      <w:bookmarkStart w:id="0" w:name="_GoBack"/>
      <w:bookmarkEnd w:id="0"/>
      <w:r w:rsidRPr="00992867">
        <w:rPr>
          <w:rFonts w:ascii="Times New Roman" w:eastAsia="Times New Roman" w:hAnsi="Times New Roman" w:cs="Times New Roman"/>
          <w:color w:val="000000"/>
          <w:sz w:val="28"/>
          <w:szCs w:val="28"/>
          <w:shd w:val="clear" w:color="auto" w:fill="FFFFFF"/>
          <w:lang w:eastAsia="ru-RU"/>
        </w:rPr>
        <w:t>постели, ему вредно ходить и сидеть.</w:t>
      </w:r>
    </w:p>
    <w:p w:rsidR="00E47338" w:rsidRDefault="00E47338" w:rsidP="00E47338">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992867">
        <w:rPr>
          <w:rFonts w:ascii="Times New Roman" w:eastAsia="Times New Roman" w:hAnsi="Times New Roman" w:cs="Times New Roman"/>
          <w:color w:val="000000"/>
          <w:sz w:val="28"/>
          <w:szCs w:val="28"/>
          <w:shd w:val="clear" w:color="auto" w:fill="FFFFFF"/>
          <w:lang w:eastAsia="ru-RU"/>
        </w:rPr>
        <w:t>Любое отравление грибами сопровождает рвота и расстройство кишечника, вызывающее обезвоживание организма и мучительную жажду. Чтобы облегчить состояние больного ребёнка, нужно давать ему холодную, слегка подсоленную воду, холодный чай, кофе, молоко.</w:t>
      </w:r>
    </w:p>
    <w:p w:rsidR="00E47338" w:rsidRPr="00992867" w:rsidRDefault="00E47338" w:rsidP="00E47338">
      <w:pPr>
        <w:spacing w:after="0" w:line="360" w:lineRule="auto"/>
        <w:jc w:val="both"/>
        <w:rPr>
          <w:rFonts w:ascii="Times New Roman" w:eastAsia="Times New Roman" w:hAnsi="Times New Roman" w:cs="Times New Roman"/>
          <w:sz w:val="28"/>
          <w:szCs w:val="28"/>
          <w:lang w:eastAsia="ru-RU"/>
        </w:rPr>
      </w:pPr>
      <w:r w:rsidRPr="00992867">
        <w:rPr>
          <w:rFonts w:ascii="Times New Roman" w:eastAsia="Times New Roman" w:hAnsi="Times New Roman" w:cs="Times New Roman"/>
          <w:color w:val="000000"/>
          <w:sz w:val="28"/>
          <w:szCs w:val="28"/>
          <w:shd w:val="clear" w:color="auto" w:fill="FFFFFF"/>
          <w:lang w:eastAsia="ru-RU"/>
        </w:rPr>
        <w:t>Лечат отравление грибами, как правило, только в больницах. Чтобы врачу легче было разобраться в причинах отравления, остатки грибов следует сохранить для исследования в лаборатории.</w:t>
      </w:r>
    </w:p>
    <w:p w:rsidR="00722363" w:rsidRPr="00E47338" w:rsidRDefault="00722363" w:rsidP="00E47338">
      <w:pPr>
        <w:spacing w:line="360" w:lineRule="auto"/>
        <w:jc w:val="both"/>
        <w:rPr>
          <w:rFonts w:ascii="Times New Roman" w:hAnsi="Times New Roman" w:cs="Times New Roman"/>
          <w:sz w:val="28"/>
          <w:szCs w:val="28"/>
        </w:rPr>
      </w:pPr>
    </w:p>
    <w:sectPr w:rsidR="00722363" w:rsidRPr="00E473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338"/>
    <w:rsid w:val="00722363"/>
    <w:rsid w:val="00E47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3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3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2014-07-15T14:30:00Z</dcterms:created>
  <dcterms:modified xsi:type="dcterms:W3CDTF">2014-07-15T14:31:00Z</dcterms:modified>
</cp:coreProperties>
</file>